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62DB2" w14:textId="77777777" w:rsidR="006B30E5" w:rsidRDefault="006B30E5" w:rsidP="00B23C05">
      <w:pPr>
        <w:jc w:val="center"/>
        <w:rPr>
          <w:b/>
          <w:sz w:val="28"/>
          <w:szCs w:val="28"/>
        </w:rPr>
      </w:pPr>
      <w:bookmarkStart w:id="0" w:name="_GoBack"/>
      <w:bookmarkEnd w:id="0"/>
    </w:p>
    <w:p w14:paraId="4C827ED5" w14:textId="318DEB03" w:rsidR="000A54E5" w:rsidRDefault="000A54E5" w:rsidP="00B23C05">
      <w:pPr>
        <w:jc w:val="center"/>
        <w:rPr>
          <w:b/>
          <w:bCs/>
          <w:sz w:val="28"/>
          <w:szCs w:val="28"/>
          <w:lang w:val="kk-KZ"/>
        </w:rPr>
      </w:pPr>
      <w:r w:rsidRPr="00F64C75">
        <w:rPr>
          <w:b/>
          <w:sz w:val="28"/>
          <w:szCs w:val="28"/>
          <w:lang w:val="kk-KZ"/>
        </w:rPr>
        <w:t>«Арнайы экономикалық аймақтардың кейбір мәселелері туралы» Қа</w:t>
      </w:r>
      <w:r>
        <w:rPr>
          <w:b/>
          <w:sz w:val="28"/>
          <w:szCs w:val="28"/>
          <w:lang w:val="kk-KZ"/>
        </w:rPr>
        <w:t xml:space="preserve">зақстан Республикасы Үкіметінің </w:t>
      </w:r>
      <w:r w:rsidRPr="00F64C75">
        <w:rPr>
          <w:b/>
          <w:sz w:val="28"/>
          <w:szCs w:val="28"/>
          <w:lang w:val="kk-KZ"/>
        </w:rPr>
        <w:t>2017 жылғы 6 қазандағы № 624 қаулысына өзгерістер енгізу туралы»</w:t>
      </w:r>
      <w:r w:rsidRPr="00F64C75">
        <w:rPr>
          <w:b/>
          <w:bCs/>
          <w:sz w:val="28"/>
          <w:szCs w:val="28"/>
          <w:lang w:val="kk-KZ"/>
        </w:rPr>
        <w:t xml:space="preserve"> Қазақстан Республикасы Үкіметі қаулысының жобасына</w:t>
      </w:r>
    </w:p>
    <w:p w14:paraId="2C7DAA48" w14:textId="1F4590D2" w:rsidR="000A54E5" w:rsidRDefault="000A54E5" w:rsidP="00B23C05">
      <w:pPr>
        <w:jc w:val="center"/>
        <w:rPr>
          <w:b/>
          <w:bCs/>
          <w:sz w:val="28"/>
          <w:szCs w:val="28"/>
          <w:lang w:val="kk-KZ"/>
        </w:rPr>
      </w:pPr>
      <w:r>
        <w:rPr>
          <w:b/>
          <w:bCs/>
          <w:sz w:val="28"/>
          <w:szCs w:val="28"/>
          <w:lang w:val="kk-KZ"/>
        </w:rPr>
        <w:t>БАСПАСӨЗ РЕЛИЗІ</w:t>
      </w:r>
    </w:p>
    <w:p w14:paraId="4AD17D7D" w14:textId="61C80866" w:rsidR="000A54E5" w:rsidRDefault="000A54E5" w:rsidP="00B23C05">
      <w:pPr>
        <w:jc w:val="center"/>
        <w:rPr>
          <w:b/>
          <w:bCs/>
          <w:sz w:val="28"/>
          <w:szCs w:val="28"/>
          <w:lang w:val="kk-KZ"/>
        </w:rPr>
      </w:pPr>
    </w:p>
    <w:p w14:paraId="3D7CE3F8" w14:textId="77777777" w:rsidR="001A238D" w:rsidRDefault="001A238D" w:rsidP="001A238D">
      <w:pPr>
        <w:ind w:firstLine="709"/>
        <w:jc w:val="both"/>
        <w:rPr>
          <w:sz w:val="28"/>
          <w:szCs w:val="28"/>
          <w:lang w:val="kk-KZ"/>
        </w:rPr>
      </w:pPr>
      <w:r>
        <w:rPr>
          <w:sz w:val="28"/>
          <w:szCs w:val="28"/>
          <w:lang w:val="kk-KZ"/>
        </w:rPr>
        <w:t>2025 жылғы 06 ақпандағы Инвестициялрды тарту бойынша кеңесі отрысының қорытындысы бойынша</w:t>
      </w:r>
      <w:r w:rsidRPr="00E57FCA">
        <w:rPr>
          <w:sz w:val="28"/>
          <w:szCs w:val="28"/>
          <w:lang w:val="kk-KZ"/>
        </w:rPr>
        <w:t xml:space="preserve"> </w:t>
      </w:r>
      <w:r>
        <w:rPr>
          <w:sz w:val="28"/>
          <w:szCs w:val="28"/>
          <w:lang w:val="kk-KZ"/>
        </w:rPr>
        <w:t xml:space="preserve">Қазақстан Республикасының Премьер-Министірінің бірінші орынбасары Р.В. Склярдын </w:t>
      </w:r>
      <w:r w:rsidRPr="00E57FCA">
        <w:rPr>
          <w:sz w:val="28"/>
          <w:szCs w:val="28"/>
          <w:lang w:val="kk-KZ"/>
        </w:rPr>
        <w:t>«Ертис гидрометаллурги</w:t>
      </w:r>
      <w:r>
        <w:rPr>
          <w:sz w:val="28"/>
          <w:szCs w:val="28"/>
          <w:lang w:val="kk-KZ"/>
        </w:rPr>
        <w:t>ялық</w:t>
      </w:r>
      <w:r w:rsidRPr="00E57FCA">
        <w:rPr>
          <w:sz w:val="28"/>
          <w:szCs w:val="28"/>
          <w:lang w:val="kk-KZ"/>
        </w:rPr>
        <w:t xml:space="preserve"> комбинат</w:t>
      </w:r>
      <w:r>
        <w:rPr>
          <w:sz w:val="28"/>
          <w:szCs w:val="28"/>
          <w:lang w:val="kk-KZ"/>
        </w:rPr>
        <w:t>ы</w:t>
      </w:r>
      <w:r w:rsidRPr="00E57FCA">
        <w:rPr>
          <w:sz w:val="28"/>
          <w:szCs w:val="28"/>
          <w:lang w:val="kk-KZ"/>
        </w:rPr>
        <w:t>»</w:t>
      </w:r>
      <w:r>
        <w:rPr>
          <w:sz w:val="28"/>
          <w:szCs w:val="28"/>
          <w:lang w:val="kk-KZ"/>
        </w:rPr>
        <w:t xml:space="preserve"> ЖШС-і жобасы бойынша «Павлодар» </w:t>
      </w:r>
      <w:r w:rsidRPr="00816942">
        <w:rPr>
          <w:color w:val="000000"/>
          <w:sz w:val="28"/>
          <w:szCs w:val="28"/>
          <w:lang w:val="kk-KZ"/>
        </w:rPr>
        <w:t>арнайы экономикалық аймағы</w:t>
      </w:r>
      <w:r>
        <w:rPr>
          <w:color w:val="000000"/>
          <w:sz w:val="28"/>
          <w:szCs w:val="28"/>
          <w:lang w:val="kk-KZ"/>
        </w:rPr>
        <w:t xml:space="preserve">ның субзонасын құру туралы Қазақстан Республикасы Үкіметі Аппаратының қарастыруына еңгізу туралы тапсырмасына сәйкес </w:t>
      </w:r>
      <w:r w:rsidRPr="00E57FCA">
        <w:rPr>
          <w:sz w:val="28"/>
          <w:szCs w:val="28"/>
          <w:lang w:val="kk-KZ"/>
        </w:rPr>
        <w:t>(</w:t>
      </w:r>
      <w:r>
        <w:rPr>
          <w:sz w:val="28"/>
          <w:szCs w:val="28"/>
          <w:lang w:val="kk-KZ"/>
        </w:rPr>
        <w:t xml:space="preserve">2025 жылғы </w:t>
      </w:r>
      <w:r w:rsidRPr="00E57FCA">
        <w:rPr>
          <w:sz w:val="28"/>
          <w:szCs w:val="28"/>
          <w:lang w:val="kk-KZ"/>
        </w:rPr>
        <w:t xml:space="preserve"> 06 </w:t>
      </w:r>
      <w:r>
        <w:rPr>
          <w:sz w:val="28"/>
          <w:szCs w:val="28"/>
          <w:lang w:val="kk-KZ"/>
        </w:rPr>
        <w:t>ақпандағы</w:t>
      </w:r>
      <w:r w:rsidRPr="00E57FCA">
        <w:rPr>
          <w:sz w:val="28"/>
          <w:szCs w:val="28"/>
          <w:lang w:val="kk-KZ"/>
        </w:rPr>
        <w:t>, 3.5</w:t>
      </w:r>
      <w:r>
        <w:rPr>
          <w:sz w:val="28"/>
          <w:szCs w:val="28"/>
          <w:lang w:val="kk-KZ"/>
        </w:rPr>
        <w:t xml:space="preserve"> т.</w:t>
      </w:r>
      <w:r w:rsidRPr="00E57FCA">
        <w:rPr>
          <w:sz w:val="28"/>
          <w:szCs w:val="28"/>
          <w:lang w:val="kk-KZ"/>
        </w:rPr>
        <w:t>)</w:t>
      </w:r>
      <w:r>
        <w:rPr>
          <w:color w:val="000000"/>
          <w:sz w:val="28"/>
          <w:szCs w:val="28"/>
          <w:lang w:val="kk-KZ"/>
        </w:rPr>
        <w:t>.</w:t>
      </w:r>
    </w:p>
    <w:p w14:paraId="4AC3BC5B" w14:textId="641FA024" w:rsidR="001A238D" w:rsidRPr="007F4F9A" w:rsidRDefault="001A238D" w:rsidP="001A238D">
      <w:pPr>
        <w:widowControl w:val="0"/>
        <w:ind w:firstLine="709"/>
        <w:jc w:val="both"/>
        <w:rPr>
          <w:sz w:val="28"/>
          <w:szCs w:val="28"/>
          <w:lang w:val="kk-KZ"/>
        </w:rPr>
      </w:pPr>
      <w:r>
        <w:rPr>
          <w:sz w:val="28"/>
          <w:szCs w:val="28"/>
          <w:lang w:val="kk-KZ"/>
        </w:rPr>
        <w:t>Павлодарда г</w:t>
      </w:r>
      <w:r>
        <w:rPr>
          <w:sz w:val="28"/>
          <w:szCs w:val="28"/>
          <w:lang w:val="kk-KZ"/>
        </w:rPr>
        <w:t>идрометаллургиялық зауыт құрылысы жобасы аясында жоспарланған инвестициялардың жалпы қөлемі іске асыру кезеңінде 1000 жұмыс орнын, іске қосылғаннан кейін 500 тұрақты жұмыс орнын құрумен және Доре қорытпасынан 15 тонна алтын өндірумен 343,4 млрд. теңгені құрайды.</w:t>
      </w:r>
    </w:p>
    <w:p w14:paraId="521DD4CF" w14:textId="77777777" w:rsidR="001A238D" w:rsidRPr="003B5FBD" w:rsidRDefault="001A238D" w:rsidP="001A238D">
      <w:pPr>
        <w:widowControl w:val="0"/>
        <w:ind w:firstLine="709"/>
        <w:jc w:val="both"/>
        <w:rPr>
          <w:sz w:val="28"/>
          <w:szCs w:val="28"/>
          <w:lang w:val="kk-KZ"/>
        </w:rPr>
      </w:pPr>
      <w:r>
        <w:rPr>
          <w:sz w:val="28"/>
          <w:szCs w:val="28"/>
          <w:lang w:val="kk-KZ"/>
        </w:rPr>
        <w:t>«Ертіс гидрометаллургиялық зауыты» ЖШС – ұлттық ауқымдағы стратегиялық маңызды жоба. Бұл жобаны жүзеге асыру тек Қазақстанның ғана емес, сонымен қатар көршілес елдердің де «отқа төзімді» және «қос отқа төзімді» алтын-күміс концентраттарын толығымен қауіпсіз өңдеуге мүмкіндік береді. Бұл отандық мұнай өңдеу зауыттарына жүктемені арттыруға және елдің алтын-валюта өорын арттыруға көмектесетін Доре қорытпсындағы қосымша 15 тонна алтын.</w:t>
      </w:r>
    </w:p>
    <w:p w14:paraId="7B5218F8" w14:textId="1794EB37" w:rsidR="00C82511" w:rsidRDefault="00C82511" w:rsidP="00C61CE1">
      <w:pPr>
        <w:ind w:firstLine="708"/>
        <w:jc w:val="both"/>
        <w:rPr>
          <w:sz w:val="28"/>
          <w:szCs w:val="28"/>
          <w:lang w:val="kk-KZ"/>
        </w:rPr>
      </w:pPr>
    </w:p>
    <w:p w14:paraId="4710600B" w14:textId="5A414F46" w:rsidR="00C82511" w:rsidRDefault="00C82511" w:rsidP="00C61CE1">
      <w:pPr>
        <w:ind w:firstLine="708"/>
        <w:jc w:val="both"/>
        <w:rPr>
          <w:sz w:val="28"/>
          <w:szCs w:val="28"/>
          <w:lang w:val="kk-KZ"/>
        </w:rPr>
      </w:pPr>
    </w:p>
    <w:p w14:paraId="168B22FF" w14:textId="72CA600F" w:rsidR="00C82511" w:rsidRDefault="00C82511" w:rsidP="00C61CE1">
      <w:pPr>
        <w:ind w:firstLine="708"/>
        <w:jc w:val="both"/>
        <w:rPr>
          <w:sz w:val="28"/>
          <w:szCs w:val="28"/>
          <w:lang w:val="kk-KZ"/>
        </w:rPr>
      </w:pPr>
    </w:p>
    <w:p w14:paraId="58D40DF8" w14:textId="5A28B9EF" w:rsidR="00C82511" w:rsidRDefault="00C82511" w:rsidP="00C61CE1">
      <w:pPr>
        <w:ind w:firstLine="708"/>
        <w:jc w:val="both"/>
        <w:rPr>
          <w:sz w:val="28"/>
          <w:szCs w:val="28"/>
          <w:lang w:val="kk-KZ"/>
        </w:rPr>
      </w:pPr>
    </w:p>
    <w:p w14:paraId="6771F3AB" w14:textId="199DCBE7" w:rsidR="00C82511" w:rsidRDefault="00C82511" w:rsidP="00C61CE1">
      <w:pPr>
        <w:ind w:firstLine="708"/>
        <w:jc w:val="both"/>
        <w:rPr>
          <w:sz w:val="28"/>
          <w:szCs w:val="28"/>
          <w:lang w:val="kk-KZ"/>
        </w:rPr>
      </w:pPr>
    </w:p>
    <w:p w14:paraId="55A41C28" w14:textId="13D91010" w:rsidR="00C82511" w:rsidRDefault="00C82511" w:rsidP="00C61CE1">
      <w:pPr>
        <w:ind w:firstLine="708"/>
        <w:jc w:val="both"/>
        <w:rPr>
          <w:sz w:val="28"/>
          <w:szCs w:val="28"/>
          <w:lang w:val="kk-KZ"/>
        </w:rPr>
      </w:pPr>
    </w:p>
    <w:p w14:paraId="0949EE03" w14:textId="743CA567" w:rsidR="00C82511" w:rsidRDefault="00C82511" w:rsidP="00C61CE1">
      <w:pPr>
        <w:ind w:firstLine="708"/>
        <w:jc w:val="both"/>
        <w:rPr>
          <w:sz w:val="28"/>
          <w:szCs w:val="28"/>
          <w:lang w:val="kk-KZ"/>
        </w:rPr>
      </w:pPr>
    </w:p>
    <w:p w14:paraId="55A26916" w14:textId="52A656D2" w:rsidR="00C82511" w:rsidRDefault="00C82511" w:rsidP="00C61CE1">
      <w:pPr>
        <w:ind w:firstLine="708"/>
        <w:jc w:val="both"/>
        <w:rPr>
          <w:sz w:val="28"/>
          <w:szCs w:val="28"/>
          <w:lang w:val="kk-KZ"/>
        </w:rPr>
      </w:pPr>
    </w:p>
    <w:p w14:paraId="525D8A5C" w14:textId="6991BD9E" w:rsidR="00C82511" w:rsidRDefault="00C82511" w:rsidP="00C61CE1">
      <w:pPr>
        <w:ind w:firstLine="708"/>
        <w:jc w:val="both"/>
        <w:rPr>
          <w:sz w:val="28"/>
          <w:szCs w:val="28"/>
          <w:lang w:val="kk-KZ"/>
        </w:rPr>
      </w:pPr>
    </w:p>
    <w:p w14:paraId="17243A35" w14:textId="63D9B4A1" w:rsidR="00C82511" w:rsidRDefault="00C82511" w:rsidP="00C61CE1">
      <w:pPr>
        <w:ind w:firstLine="708"/>
        <w:jc w:val="both"/>
        <w:rPr>
          <w:sz w:val="28"/>
          <w:szCs w:val="28"/>
          <w:lang w:val="kk-KZ"/>
        </w:rPr>
      </w:pPr>
    </w:p>
    <w:p w14:paraId="31F3793A" w14:textId="647E7FC2" w:rsidR="00C82511" w:rsidRDefault="00C82511" w:rsidP="00C61CE1">
      <w:pPr>
        <w:ind w:firstLine="708"/>
        <w:jc w:val="both"/>
        <w:rPr>
          <w:sz w:val="28"/>
          <w:szCs w:val="28"/>
          <w:lang w:val="kk-KZ"/>
        </w:rPr>
      </w:pPr>
    </w:p>
    <w:p w14:paraId="63F81F93" w14:textId="40E02C09" w:rsidR="00C82511" w:rsidRDefault="00C82511" w:rsidP="00C61CE1">
      <w:pPr>
        <w:ind w:firstLine="708"/>
        <w:jc w:val="both"/>
        <w:rPr>
          <w:sz w:val="28"/>
          <w:szCs w:val="28"/>
          <w:lang w:val="kk-KZ"/>
        </w:rPr>
      </w:pPr>
    </w:p>
    <w:p w14:paraId="730622BE" w14:textId="4D6FCC2F" w:rsidR="00C82511" w:rsidRDefault="00C82511" w:rsidP="00C61CE1">
      <w:pPr>
        <w:ind w:firstLine="708"/>
        <w:jc w:val="both"/>
        <w:rPr>
          <w:sz w:val="28"/>
          <w:szCs w:val="28"/>
          <w:lang w:val="kk-KZ"/>
        </w:rPr>
      </w:pPr>
    </w:p>
    <w:p w14:paraId="54F8F5F9" w14:textId="6E01358F" w:rsidR="00C82511" w:rsidRDefault="00C82511" w:rsidP="00C61CE1">
      <w:pPr>
        <w:ind w:firstLine="708"/>
        <w:jc w:val="both"/>
        <w:rPr>
          <w:sz w:val="28"/>
          <w:szCs w:val="28"/>
          <w:lang w:val="kk-KZ"/>
        </w:rPr>
      </w:pPr>
    </w:p>
    <w:p w14:paraId="7CC85CA7" w14:textId="2D975F51" w:rsidR="00C82511" w:rsidRDefault="00C82511" w:rsidP="00C61CE1">
      <w:pPr>
        <w:ind w:firstLine="708"/>
        <w:jc w:val="both"/>
        <w:rPr>
          <w:sz w:val="28"/>
          <w:szCs w:val="28"/>
          <w:lang w:val="kk-KZ"/>
        </w:rPr>
      </w:pPr>
    </w:p>
    <w:p w14:paraId="23306897" w14:textId="13292B3F" w:rsidR="00C82511" w:rsidRDefault="00C82511" w:rsidP="00C61CE1">
      <w:pPr>
        <w:ind w:firstLine="708"/>
        <w:jc w:val="both"/>
        <w:rPr>
          <w:sz w:val="28"/>
          <w:szCs w:val="28"/>
          <w:lang w:val="kk-KZ"/>
        </w:rPr>
      </w:pPr>
    </w:p>
    <w:p w14:paraId="0F7306FC" w14:textId="00E6BE99" w:rsidR="00B23C05" w:rsidRPr="000A54E5" w:rsidRDefault="00B23C05" w:rsidP="002B0010">
      <w:pPr>
        <w:shd w:val="clear" w:color="auto" w:fill="FFFFFF"/>
        <w:spacing w:line="285" w:lineRule="atLeast"/>
        <w:jc w:val="both"/>
        <w:textAlignment w:val="baseline"/>
        <w:rPr>
          <w:sz w:val="28"/>
          <w:szCs w:val="28"/>
          <w:lang w:val="kk-KZ"/>
        </w:rPr>
      </w:pPr>
    </w:p>
    <w:sectPr w:rsidR="00B23C05" w:rsidRPr="000A54E5" w:rsidSect="000B35A2">
      <w:headerReference w:type="default" r:id="rId7"/>
      <w:pgSz w:w="11906" w:h="16838"/>
      <w:pgMar w:top="1418"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CD86FD" w14:textId="77777777" w:rsidR="00B310E0" w:rsidRDefault="00B310E0" w:rsidP="00D0789B">
      <w:r>
        <w:separator/>
      </w:r>
    </w:p>
  </w:endnote>
  <w:endnote w:type="continuationSeparator" w:id="0">
    <w:p w14:paraId="5308A8AC" w14:textId="77777777" w:rsidR="00B310E0" w:rsidRDefault="00B310E0" w:rsidP="00D07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A8E144" w14:textId="77777777" w:rsidR="00B310E0" w:rsidRDefault="00B310E0" w:rsidP="00D0789B">
      <w:r>
        <w:separator/>
      </w:r>
    </w:p>
  </w:footnote>
  <w:footnote w:type="continuationSeparator" w:id="0">
    <w:p w14:paraId="3122E5AD" w14:textId="77777777" w:rsidR="00B310E0" w:rsidRDefault="00B310E0" w:rsidP="00D07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07366" w14:textId="4DAACD1D" w:rsidR="00D0789B" w:rsidRDefault="00D0789B">
    <w:pPr>
      <w:pStyle w:val="a7"/>
      <w:jc w:val="center"/>
    </w:pPr>
  </w:p>
  <w:p w14:paraId="25B54C19" w14:textId="77777777" w:rsidR="00D0789B" w:rsidRDefault="00D0789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AB07BB"/>
    <w:multiLevelType w:val="hybridMultilevel"/>
    <w:tmpl w:val="2DE6173A"/>
    <w:lvl w:ilvl="0" w:tplc="8E1400A0">
      <w:start w:val="20"/>
      <w:numFmt w:val="decimal"/>
      <w:lvlText w:val="%1)"/>
      <w:lvlJc w:val="left"/>
      <w:pPr>
        <w:ind w:left="1211" w:hanging="360"/>
      </w:pPr>
      <w:rPr>
        <w:lang w:val="kk-KZ"/>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15:restartNumberingAfterBreak="0">
    <w:nsid w:val="7E89299B"/>
    <w:multiLevelType w:val="hybridMultilevel"/>
    <w:tmpl w:val="D17E5F2E"/>
    <w:lvl w:ilvl="0" w:tplc="7ED0967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C19"/>
    <w:rsid w:val="00032890"/>
    <w:rsid w:val="00067CC1"/>
    <w:rsid w:val="000A54E5"/>
    <w:rsid w:val="000B35A2"/>
    <w:rsid w:val="000E35B2"/>
    <w:rsid w:val="00170C14"/>
    <w:rsid w:val="00187437"/>
    <w:rsid w:val="001A238D"/>
    <w:rsid w:val="002B0010"/>
    <w:rsid w:val="002F6157"/>
    <w:rsid w:val="00584DF2"/>
    <w:rsid w:val="00592AE6"/>
    <w:rsid w:val="006B30E5"/>
    <w:rsid w:val="0073270D"/>
    <w:rsid w:val="00752808"/>
    <w:rsid w:val="00876B38"/>
    <w:rsid w:val="008C062D"/>
    <w:rsid w:val="00915108"/>
    <w:rsid w:val="00942A6D"/>
    <w:rsid w:val="009F7B0C"/>
    <w:rsid w:val="00A02712"/>
    <w:rsid w:val="00A31125"/>
    <w:rsid w:val="00AB52BA"/>
    <w:rsid w:val="00B21C4D"/>
    <w:rsid w:val="00B23C05"/>
    <w:rsid w:val="00B310E0"/>
    <w:rsid w:val="00B90BE2"/>
    <w:rsid w:val="00B95C56"/>
    <w:rsid w:val="00C1030C"/>
    <w:rsid w:val="00C61CE1"/>
    <w:rsid w:val="00C82511"/>
    <w:rsid w:val="00D0789B"/>
    <w:rsid w:val="00DA1548"/>
    <w:rsid w:val="00E81C19"/>
    <w:rsid w:val="00FE5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E2A82"/>
  <w15:docId w15:val="{40E09190-F777-4FC6-AFEB-62BA1D71F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C0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B23C05"/>
    <w:rPr>
      <w:sz w:val="24"/>
      <w:szCs w:val="24"/>
    </w:rPr>
  </w:style>
  <w:style w:type="paragraph" w:styleId="a4">
    <w:name w:val="No Spacing"/>
    <w:link w:val="a3"/>
    <w:uiPriority w:val="1"/>
    <w:qFormat/>
    <w:rsid w:val="00B23C05"/>
    <w:pPr>
      <w:spacing w:after="0" w:line="240" w:lineRule="auto"/>
    </w:pPr>
    <w:rPr>
      <w:sz w:val="24"/>
      <w:szCs w:val="24"/>
    </w:rPr>
  </w:style>
  <w:style w:type="character" w:customStyle="1" w:styleId="a5">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link w:val="a6"/>
    <w:uiPriority w:val="34"/>
    <w:locked/>
    <w:rsid w:val="00B23C05"/>
    <w:rPr>
      <w:rFonts w:ascii="Calibri" w:eastAsia="Calibri" w:hAnsi="Calibri" w:cs="Calibri"/>
    </w:rPr>
  </w:style>
  <w:style w:type="paragraph" w:styleId="a6">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5"/>
    <w:uiPriority w:val="34"/>
    <w:qFormat/>
    <w:rsid w:val="00B23C05"/>
    <w:pPr>
      <w:overflowPunct/>
      <w:autoSpaceDE/>
      <w:autoSpaceDN/>
      <w:adjustRightInd/>
      <w:spacing w:after="200" w:line="276" w:lineRule="auto"/>
      <w:ind w:left="720"/>
      <w:contextualSpacing/>
    </w:pPr>
    <w:rPr>
      <w:rFonts w:ascii="Calibri" w:eastAsia="Calibri" w:hAnsi="Calibri" w:cs="Calibri"/>
      <w:sz w:val="22"/>
      <w:szCs w:val="22"/>
      <w:lang w:eastAsia="en-US"/>
    </w:rPr>
  </w:style>
  <w:style w:type="paragraph" w:styleId="a7">
    <w:name w:val="header"/>
    <w:basedOn w:val="a"/>
    <w:link w:val="a8"/>
    <w:uiPriority w:val="99"/>
    <w:unhideWhenUsed/>
    <w:rsid w:val="00D0789B"/>
    <w:pPr>
      <w:tabs>
        <w:tab w:val="center" w:pos="4677"/>
        <w:tab w:val="right" w:pos="9355"/>
      </w:tabs>
    </w:pPr>
  </w:style>
  <w:style w:type="character" w:customStyle="1" w:styleId="a8">
    <w:name w:val="Верхний колонтитул Знак"/>
    <w:basedOn w:val="a0"/>
    <w:link w:val="a7"/>
    <w:uiPriority w:val="99"/>
    <w:rsid w:val="00D0789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0789B"/>
    <w:pPr>
      <w:tabs>
        <w:tab w:val="center" w:pos="4677"/>
        <w:tab w:val="right" w:pos="9355"/>
      </w:tabs>
    </w:pPr>
  </w:style>
  <w:style w:type="character" w:customStyle="1" w:styleId="aa">
    <w:name w:val="Нижний колонтитул Знак"/>
    <w:basedOn w:val="a0"/>
    <w:link w:val="a9"/>
    <w:uiPriority w:val="99"/>
    <w:rsid w:val="00D0789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0598">
      <w:bodyDiv w:val="1"/>
      <w:marLeft w:val="0"/>
      <w:marRight w:val="0"/>
      <w:marTop w:val="0"/>
      <w:marBottom w:val="0"/>
      <w:divBdr>
        <w:top w:val="none" w:sz="0" w:space="0" w:color="auto"/>
        <w:left w:val="none" w:sz="0" w:space="0" w:color="auto"/>
        <w:bottom w:val="none" w:sz="0" w:space="0" w:color="auto"/>
        <w:right w:val="none" w:sz="0" w:space="0" w:color="auto"/>
      </w:divBdr>
    </w:div>
    <w:div w:id="1551107375">
      <w:bodyDiv w:val="1"/>
      <w:marLeft w:val="0"/>
      <w:marRight w:val="0"/>
      <w:marTop w:val="0"/>
      <w:marBottom w:val="0"/>
      <w:divBdr>
        <w:top w:val="none" w:sz="0" w:space="0" w:color="auto"/>
        <w:left w:val="none" w:sz="0" w:space="0" w:color="auto"/>
        <w:bottom w:val="none" w:sz="0" w:space="0" w:color="auto"/>
        <w:right w:val="none" w:sz="0" w:space="0" w:color="auto"/>
      </w:divBdr>
    </w:div>
    <w:div w:id="1669821075">
      <w:bodyDiv w:val="1"/>
      <w:marLeft w:val="0"/>
      <w:marRight w:val="0"/>
      <w:marTop w:val="0"/>
      <w:marBottom w:val="0"/>
      <w:divBdr>
        <w:top w:val="none" w:sz="0" w:space="0" w:color="auto"/>
        <w:left w:val="none" w:sz="0" w:space="0" w:color="auto"/>
        <w:bottom w:val="none" w:sz="0" w:space="0" w:color="auto"/>
        <w:right w:val="none" w:sz="0" w:space="0" w:color="auto"/>
      </w:divBdr>
    </w:div>
    <w:div w:id="203361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1</Pages>
  <Words>205</Words>
  <Characters>1169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Темирлан Шорабеков</dc:creator>
  <cp:keywords/>
  <dc:description/>
  <cp:lastModifiedBy>User</cp:lastModifiedBy>
  <cp:revision>25</cp:revision>
  <cp:lastPrinted>2025-02-07T11:01:00Z</cp:lastPrinted>
  <dcterms:created xsi:type="dcterms:W3CDTF">2024-03-04T11:56:00Z</dcterms:created>
  <dcterms:modified xsi:type="dcterms:W3CDTF">2025-03-17T13:12:00Z</dcterms:modified>
</cp:coreProperties>
</file>